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b/>
          <w:bCs/>
          <w:color w:val="1F497D"/>
          <w:sz w:val="28"/>
          <w:szCs w:val="28"/>
          <w:u w:val="single"/>
          <w:lang w:eastAsia="hr-HR"/>
        </w:rPr>
        <w:t>OSTVARIVANJE PRAVA NA PRIJEVOZ</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color w:val="1F497D"/>
          <w:sz w:val="24"/>
          <w:szCs w:val="24"/>
          <w:lang w:eastAsia="hr-HR"/>
        </w:rPr>
        <w:t> </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color w:val="1F497D"/>
          <w:sz w:val="24"/>
          <w:szCs w:val="24"/>
          <w:lang w:eastAsia="hr-HR"/>
        </w:rPr>
        <w:t>Pravo na sufinanciranje 75% troškova međumjesnoga javnog prijevoza ostvaruju učenici koji su u školskoj godini 2024./2025. upisali i redovito pohađaju srednju školu na području Republike Hrvatske, koji kupuju mjesečnu kartu za korištenje sredstava redovitoga javnog prijevoza (autobus i vlak), a kojima udaljenost od adrese u mjestu prebivališta odnosno boravišta učenika do adrese u mjestu škole/praktične nastave i vježbi te stručne prakse iznosi više od pet (5) kilometara.</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color w:val="1F497D"/>
          <w:sz w:val="24"/>
          <w:szCs w:val="24"/>
          <w:lang w:eastAsia="hr-HR"/>
        </w:rPr>
        <w:t> </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b/>
          <w:bCs/>
          <w:color w:val="1F497D"/>
          <w:sz w:val="24"/>
          <w:szCs w:val="24"/>
          <w:lang w:eastAsia="hr-HR"/>
        </w:rPr>
        <w:t>Pravo na financiranje 100% cijene mjesečne učeničke karte mjesnoga i međumjesnoga javnog prijevoza ostvaruju učenici koji su u školskoj godini 2024./2025. upisali i redovito pohađaju srednju školu na području Republike Hrvatske ako su:</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color w:val="1F497D"/>
          <w:sz w:val="24"/>
          <w:szCs w:val="24"/>
          <w:lang w:eastAsia="hr-HR"/>
        </w:rPr>
        <w:t>-              članovi kućanstva koje je korisnik zajamčene minimalne naknade ili pomoći za uzdržavanje te ako je učenik dijete bez roditeljske skrbi, pod skrbništvom, a sukladno propisu kojim se uređuje područje socijalne skrbi i obiteljskih odnosa.</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b/>
          <w:bCs/>
          <w:color w:val="1F497D"/>
          <w:sz w:val="24"/>
          <w:szCs w:val="24"/>
          <w:lang w:eastAsia="hr-HR"/>
        </w:rPr>
        <w:t>-              </w:t>
      </w:r>
      <w:r w:rsidRPr="00BD4F74">
        <w:rPr>
          <w:rFonts w:ascii="Arial Narrow" w:eastAsia="Times New Roman" w:hAnsi="Arial Narrow" w:cs="Arial"/>
          <w:b/>
          <w:bCs/>
          <w:color w:val="FF0000"/>
          <w:sz w:val="24"/>
          <w:szCs w:val="24"/>
          <w:lang w:eastAsia="hr-HR"/>
        </w:rPr>
        <w:t>članovi kućanstva koje je korisnik zajamčene minimalne naknade te ako je učenik dijete bez roditelja ili bez roditeljske skrbi, a sukladno propisu kojim se uređuje područje socijalne skrbi i obiteljskih odnosa</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b/>
          <w:bCs/>
          <w:color w:val="FF0000"/>
          <w:sz w:val="24"/>
          <w:szCs w:val="24"/>
          <w:lang w:eastAsia="hr-HR"/>
        </w:rPr>
        <w:t>-              članovi kućanstva osobe koja je do 31. kolovoza 2024. utvrđena kao korisnik novčane naknade za civilne stradalnike iz Domovinskoga rata, sukladno propisu kojim se uređuju prava civilnih stradalnika iz Domovinskoga rata, sukladno Zakonu o civilnim stradalnicima iz Domovinskog rata.</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b/>
          <w:bCs/>
          <w:color w:val="1F497D"/>
          <w:sz w:val="24"/>
          <w:szCs w:val="24"/>
          <w:lang w:eastAsia="hr-HR"/>
        </w:rPr>
        <w:t> </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b/>
          <w:bCs/>
          <w:color w:val="1F497D"/>
          <w:sz w:val="28"/>
          <w:szCs w:val="28"/>
          <w:lang w:eastAsia="hr-HR"/>
        </w:rPr>
        <w:t> </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b/>
          <w:bCs/>
          <w:color w:val="1F497D"/>
          <w:sz w:val="28"/>
          <w:szCs w:val="28"/>
          <w:u w:val="single"/>
          <w:lang w:eastAsia="hr-HR"/>
        </w:rPr>
        <w:t>POTVRDE ZA OSTVARIVANJE PRAVA NA PRIJEVOZ</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b/>
          <w:bCs/>
          <w:color w:val="1F497D"/>
          <w:sz w:val="24"/>
          <w:szCs w:val="24"/>
          <w:lang w:eastAsia="hr-HR"/>
        </w:rPr>
        <w:t> </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color w:val="1F497D"/>
          <w:sz w:val="24"/>
          <w:szCs w:val="24"/>
          <w:lang w:eastAsia="hr-HR"/>
        </w:rPr>
        <w:t>Osobni podaci učenika prikupljaju se i obrađuju u skladu s općim propisima o zaštiti osobnih podataka.</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color w:val="1F497D"/>
          <w:sz w:val="24"/>
          <w:szCs w:val="24"/>
          <w:lang w:eastAsia="hr-HR"/>
        </w:rPr>
        <w:t> </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color w:val="1F497D"/>
          <w:sz w:val="24"/>
          <w:szCs w:val="24"/>
          <w:lang w:eastAsia="hr-HR"/>
        </w:rPr>
        <w:t>Učenicima koji u školskoj godini 2024./2025. ostvaruju pravo na temelju Odluke o kriterijima i načinu financiranja troškova javnog prijevoza redovitih učenika srednjih škola u školskoj godini 2024./2025. (Narodne novine, broj 92/24) potrebno je izdati nove potvrde.</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b/>
          <w:bCs/>
          <w:color w:val="FF0000"/>
          <w:sz w:val="24"/>
          <w:szCs w:val="24"/>
          <w:lang w:eastAsia="hr-HR"/>
        </w:rPr>
        <w:t> </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b/>
          <w:bCs/>
          <w:color w:val="1F497D"/>
          <w:sz w:val="24"/>
          <w:szCs w:val="24"/>
          <w:lang w:eastAsia="hr-HR"/>
        </w:rPr>
        <w:t> </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b/>
          <w:bCs/>
          <w:color w:val="1F497D"/>
          <w:sz w:val="28"/>
          <w:szCs w:val="28"/>
          <w:u w:val="single"/>
          <w:lang w:eastAsia="hr-HR"/>
        </w:rPr>
        <w:t>POTVRDA ZA OSTVARIVANJE PRAVA NA FINANCIRANJE MJESNOGA I MEĐUMJESNOGA JAVNOG PRIJEVOZA (POTVRDA 100%) –  hrvatski branitelji i civilni stradalnici iz Domovinskog rata</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b/>
          <w:bCs/>
          <w:color w:val="1F497D"/>
          <w:sz w:val="24"/>
          <w:szCs w:val="24"/>
          <w:lang w:eastAsia="hr-HR"/>
        </w:rPr>
        <w:t> </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b/>
          <w:bCs/>
          <w:color w:val="FF0000"/>
          <w:sz w:val="24"/>
          <w:szCs w:val="24"/>
          <w:lang w:eastAsia="hr-HR"/>
        </w:rPr>
        <w:t>Učenici koji pripadaju kategoriji:</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b/>
          <w:bCs/>
          <w:color w:val="FF0000"/>
          <w:sz w:val="24"/>
          <w:szCs w:val="24"/>
          <w:lang w:eastAsia="hr-HR"/>
        </w:rPr>
        <w:t>1.            Član kućanstva osobe koja je do 31. kolovoza 2024. utvrđena kao korisnik naknade za nezaposlene hrvatske branitelje iz Domovinskog rata i članove njihovih obitelji, sukladno propisu kojim se uređuju prava hrvatskih branitelja iz Domovinskog rata i članova njihovih obitelji, sukladno Zakonu o hrvatskim braniteljima iz Domovinskog rata i članovima njihovih obitelji</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b/>
          <w:bCs/>
          <w:color w:val="FF0000"/>
          <w:sz w:val="24"/>
          <w:szCs w:val="24"/>
          <w:lang w:eastAsia="hr-HR"/>
        </w:rPr>
        <w:t>2.            Član kućanstva osobe koja je do 31. kolovoza 2024. utvrđena kao korisnik novčane naknade za civilne stradalnike iz Domovinskoga rata, sukladno propisu kojim se uređuju prava civilnih stradalnika iz Domovinskoga rata, sukladno Zakonu o civilnim stradalnicima iz Domovinskog rata,</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b/>
          <w:bCs/>
          <w:color w:val="FF0000"/>
          <w:sz w:val="24"/>
          <w:szCs w:val="24"/>
          <w:lang w:eastAsia="hr-HR"/>
        </w:rPr>
        <w:t>U školskoj godini 2024./2025. moraju imati POTVRDE 100%.</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b/>
          <w:bCs/>
          <w:color w:val="1F497D"/>
          <w:sz w:val="24"/>
          <w:szCs w:val="24"/>
          <w:lang w:eastAsia="hr-HR"/>
        </w:rPr>
        <w:t>                              </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b/>
          <w:bCs/>
          <w:color w:val="1F497D"/>
          <w:sz w:val="24"/>
          <w:szCs w:val="24"/>
          <w:lang w:eastAsia="hr-HR"/>
        </w:rPr>
        <w:t>Potvrda se sastoji od četiri dijela koje ovjeravaju škola, roditelj, prijevoznik i nadležno upravno tijelo županije zaduženo za prava branitelja/civilne stradalnike iz Domovinskog rata.</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b/>
          <w:bCs/>
          <w:color w:val="1F497D"/>
          <w:sz w:val="24"/>
          <w:szCs w:val="24"/>
          <w:lang w:eastAsia="hr-HR"/>
        </w:rPr>
        <w:lastRenderedPageBreak/>
        <w:t> </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b/>
          <w:bCs/>
          <w:color w:val="1F497D"/>
          <w:sz w:val="24"/>
          <w:szCs w:val="24"/>
          <w:lang w:eastAsia="hr-HR"/>
        </w:rPr>
        <w:t>Ovlaštena osoba u školi pečatom i potpisom potvrđuje da učenik zadovoljava kriterije iz Odluke Vlade Republike Hrvatske odnosno:</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b/>
          <w:bCs/>
          <w:color w:val="1F497D"/>
          <w:sz w:val="24"/>
          <w:szCs w:val="24"/>
          <w:lang w:eastAsia="hr-HR"/>
        </w:rPr>
        <w:t>-              da je učenik u školskoj godini 2024./2025. upisao i redovito pohađa srednju školu na području Republike Hrvatske;</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b/>
          <w:bCs/>
          <w:color w:val="1F497D"/>
          <w:sz w:val="24"/>
          <w:szCs w:val="24"/>
          <w:lang w:eastAsia="hr-HR"/>
        </w:rPr>
        <w:t>-              da udaljenost od adrese u mjestu prebivališta odnosno boravišta učenika do adrese u mjestu škole iznosi više od pet (5) kilometara;</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b/>
          <w:bCs/>
          <w:color w:val="1F497D"/>
          <w:sz w:val="24"/>
          <w:szCs w:val="24"/>
          <w:lang w:eastAsia="hr-HR"/>
        </w:rPr>
        <w:t>-              da učenik ima/nema mogućnost korištenja prijevoza vlakom sukladno uvjetima iz Odluke.</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b/>
          <w:bCs/>
          <w:color w:val="1F497D"/>
          <w:sz w:val="24"/>
          <w:szCs w:val="24"/>
          <w:lang w:eastAsia="hr-HR"/>
        </w:rPr>
        <w:t> </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b/>
          <w:bCs/>
          <w:color w:val="FF0000"/>
          <w:sz w:val="24"/>
          <w:szCs w:val="24"/>
          <w:lang w:eastAsia="hr-HR"/>
        </w:rPr>
        <w:t>Nadležno upravno tijelo u županiji zaduženo za prava branitelja/civilne stradalnike iz Domovinskog rata potvrđuje da je učenik:</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b/>
          <w:bCs/>
          <w:color w:val="FF0000"/>
          <w:sz w:val="24"/>
          <w:szCs w:val="24"/>
          <w:lang w:eastAsia="hr-HR"/>
        </w:rPr>
        <w:t> </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b/>
          <w:bCs/>
          <w:color w:val="FF0000"/>
          <w:sz w:val="24"/>
          <w:szCs w:val="24"/>
          <w:lang w:eastAsia="hr-HR"/>
        </w:rPr>
        <w:t>- član kućanstva osobe koja je do 31. kolovoza 2024. utvrđena kao korisnik naknade za nezaposlene hrvatske branitelje iz Domovinskog rata i članove njihovih obitelji, sukladno propisu kojim se uređuju prava hrvatskih branitelja iz Domovinskog rata i članova njihovih obitelji, sukladno Zakonu o hrvatskim braniteljima iz Domovinskog rata i članovima njihovih obitelji ili;</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b/>
          <w:bCs/>
          <w:color w:val="FF0000"/>
          <w:sz w:val="24"/>
          <w:szCs w:val="24"/>
          <w:lang w:eastAsia="hr-HR"/>
        </w:rPr>
        <w:t>- član kućanstva osobe koja je do 31. kolovoza 2024. utvrđena kao korisnik novčane naknade za civilne stradalnike iz Domovinskoga rata, sukladno propisu kojim se uređuju prava civilnih stradalnika iz Domovinskoga rata, sukladno Zakonu o civilnim stradalnicima iz Domovinskog rata</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b/>
          <w:bCs/>
          <w:color w:val="1F497D"/>
          <w:sz w:val="24"/>
          <w:szCs w:val="24"/>
          <w:lang w:eastAsia="hr-HR"/>
        </w:rPr>
        <w:t> </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b/>
          <w:bCs/>
          <w:color w:val="1F497D"/>
          <w:sz w:val="24"/>
          <w:szCs w:val="24"/>
          <w:lang w:eastAsia="hr-HR"/>
        </w:rPr>
        <w:t>Roditelj učenika ovjerava dio potvrde koji sadrži sljedeće podatke:</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b/>
          <w:bCs/>
          <w:color w:val="1F497D"/>
          <w:sz w:val="24"/>
          <w:szCs w:val="24"/>
          <w:lang w:eastAsia="hr-HR"/>
        </w:rPr>
        <w:t>-              o prebivalištu, odnosno boravištu učenika;</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b/>
          <w:bCs/>
          <w:color w:val="1F497D"/>
          <w:sz w:val="24"/>
          <w:szCs w:val="24"/>
          <w:lang w:eastAsia="hr-HR"/>
        </w:rPr>
        <w:t>-              je li učenik smješten u učeničkome domu u mjestu školovanja;</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b/>
          <w:bCs/>
          <w:color w:val="1F497D"/>
          <w:sz w:val="24"/>
          <w:szCs w:val="24"/>
          <w:lang w:eastAsia="hr-HR"/>
        </w:rPr>
        <w:t>-              financiraju li se učeniku troškovi prijevoza u cjelini na temelju propisa i odluka drugih državnih tijela (otočni prijevoz, programi jedinica lokalne i područne /regionalne/ samouprave i sl.).</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b/>
          <w:bCs/>
          <w:color w:val="1F497D"/>
          <w:sz w:val="24"/>
          <w:szCs w:val="24"/>
          <w:lang w:eastAsia="hr-HR"/>
        </w:rPr>
        <w:t> </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b/>
          <w:bCs/>
          <w:color w:val="1F497D"/>
          <w:sz w:val="24"/>
          <w:szCs w:val="24"/>
          <w:lang w:eastAsia="hr-HR"/>
        </w:rPr>
        <w:t>Prijevoznik pri prodaji karte u potvrdi popunjava sljedeće podatke:</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b/>
          <w:bCs/>
          <w:color w:val="1F497D"/>
          <w:sz w:val="24"/>
          <w:szCs w:val="24"/>
          <w:lang w:eastAsia="hr-HR"/>
        </w:rPr>
        <w:t>-              o relaciji prijevoza i udaljenosti u kilometrima;</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b/>
          <w:bCs/>
          <w:color w:val="1F497D"/>
          <w:sz w:val="24"/>
          <w:szCs w:val="24"/>
          <w:lang w:eastAsia="hr-HR"/>
        </w:rPr>
        <w:t>-              cijeni mjesečne učeničke karte (100% iznosa);</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b/>
          <w:bCs/>
          <w:color w:val="1F497D"/>
          <w:sz w:val="24"/>
          <w:szCs w:val="24"/>
          <w:lang w:eastAsia="hr-HR"/>
        </w:rPr>
        <w:t>-              cijeni dnevne karte za relaciju (100% iznosa);</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b/>
          <w:bCs/>
          <w:color w:val="1F497D"/>
          <w:sz w:val="24"/>
          <w:szCs w:val="24"/>
          <w:lang w:eastAsia="hr-HR"/>
        </w:rPr>
        <w:t>-              cijeni radničke karte za relaciju (100% iznosa);</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b/>
          <w:bCs/>
          <w:color w:val="1F497D"/>
          <w:sz w:val="24"/>
          <w:szCs w:val="24"/>
          <w:lang w:eastAsia="hr-HR"/>
        </w:rPr>
        <w:t>-             </w:t>
      </w:r>
      <w:r>
        <w:rPr>
          <w:rFonts w:ascii="Arial Narrow" w:eastAsia="Times New Roman" w:hAnsi="Arial Narrow" w:cs="Arial"/>
          <w:b/>
          <w:bCs/>
          <w:color w:val="1F497D"/>
          <w:sz w:val="24"/>
          <w:szCs w:val="24"/>
          <w:lang w:eastAsia="hr-HR"/>
        </w:rPr>
        <w:t xml:space="preserve"> </w:t>
      </w:r>
      <w:bookmarkStart w:id="0" w:name="_GoBack"/>
      <w:bookmarkEnd w:id="0"/>
      <w:r w:rsidRPr="00BD4F74">
        <w:rPr>
          <w:rFonts w:ascii="Arial Narrow" w:eastAsia="Times New Roman" w:hAnsi="Arial Narrow" w:cs="Arial"/>
          <w:b/>
          <w:bCs/>
          <w:color w:val="1F497D"/>
          <w:sz w:val="24"/>
          <w:szCs w:val="24"/>
          <w:lang w:eastAsia="hr-HR"/>
        </w:rPr>
        <w:t>o korištenju kombiniranog prijevoza (ukoliko učenik za odlazak u školu odnosno praktičnu nastavu i vježbe te stručnu praksu, koristi dva međumjesna javna prijevoza u jednom odnosno istom smjeru, potrebna je ovjera oba prijevoznika).</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b/>
          <w:bCs/>
          <w:color w:val="1F497D"/>
          <w:sz w:val="24"/>
          <w:szCs w:val="24"/>
          <w:lang w:eastAsia="hr-HR"/>
        </w:rPr>
        <w:t> </w:t>
      </w:r>
    </w:p>
    <w:p w:rsidR="00BD4F74" w:rsidRPr="00BD4F74" w:rsidRDefault="00BD4F74" w:rsidP="00BD4F74">
      <w:pPr>
        <w:shd w:val="clear" w:color="auto" w:fill="FFFFFF"/>
        <w:spacing w:after="0" w:line="240" w:lineRule="auto"/>
        <w:jc w:val="both"/>
        <w:rPr>
          <w:rFonts w:ascii="Arial Narrow" w:eastAsia="Times New Roman" w:hAnsi="Arial Narrow" w:cs="Arial"/>
          <w:color w:val="222222"/>
          <w:sz w:val="24"/>
          <w:szCs w:val="24"/>
          <w:lang w:eastAsia="hr-HR"/>
        </w:rPr>
      </w:pPr>
      <w:r w:rsidRPr="00BD4F74">
        <w:rPr>
          <w:rFonts w:ascii="Arial Narrow" w:eastAsia="Times New Roman" w:hAnsi="Arial Narrow" w:cs="Arial"/>
          <w:b/>
          <w:bCs/>
          <w:color w:val="1F497D"/>
          <w:sz w:val="24"/>
          <w:szCs w:val="24"/>
          <w:lang w:eastAsia="hr-HR"/>
        </w:rPr>
        <w:t>Ako su na temelju podataka koje su ovjerili škola, roditelji i nadležno upravno tijelo županije zaduženo za prava branitelja, ostvareni svi uvjeti za financiranje prijevoza na temelju Odluke, prijevoznik ovjerava potvrdu i izdaje učeniku besplatnu kartu.</w:t>
      </w:r>
    </w:p>
    <w:p w:rsidR="00305C69" w:rsidRPr="00BD4F74" w:rsidRDefault="00305C69" w:rsidP="00BD4F74">
      <w:pPr>
        <w:jc w:val="both"/>
        <w:rPr>
          <w:rFonts w:ascii="Arial Narrow" w:hAnsi="Arial Narrow"/>
        </w:rPr>
      </w:pPr>
    </w:p>
    <w:sectPr w:rsidR="00305C69" w:rsidRPr="00BD4F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F74"/>
    <w:rsid w:val="00305C69"/>
    <w:rsid w:val="00BD4F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126FD"/>
  <w15:chartTrackingRefBased/>
  <w15:docId w15:val="{285C5021-8315-4F3D-BB37-6D346E95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84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4788</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gordana.pandza@gmail.com</dc:creator>
  <cp:keywords/>
  <dc:description/>
  <cp:lastModifiedBy>gordana.pandza@gmail.com</cp:lastModifiedBy>
  <cp:revision>1</cp:revision>
  <cp:lastPrinted>2024-08-29T07:18:00Z</cp:lastPrinted>
  <dcterms:created xsi:type="dcterms:W3CDTF">2024-08-29T07:18:00Z</dcterms:created>
  <dcterms:modified xsi:type="dcterms:W3CDTF">2024-08-29T07:19:00Z</dcterms:modified>
</cp:coreProperties>
</file>